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BD3" w:rsidRPr="00FA3E44" w:rsidRDefault="00364F33" w:rsidP="00FA3E44">
      <w:pPr>
        <w:spacing w:before="480" w:after="480"/>
        <w:jc w:val="center"/>
        <w:rPr>
          <w:rFonts w:cs="Arial"/>
          <w:b/>
          <w:bCs/>
          <w:sz w:val="32"/>
          <w:szCs w:val="32"/>
        </w:rPr>
      </w:pPr>
      <w:r w:rsidRPr="00FA3E44">
        <w:rPr>
          <w:rFonts w:cs="Arial"/>
          <w:b/>
          <w:bCs/>
          <w:sz w:val="32"/>
          <w:szCs w:val="32"/>
        </w:rPr>
        <w:t>Belehrungsblatt</w:t>
      </w:r>
    </w:p>
    <w:p w:rsidR="00291BD3" w:rsidRPr="00657DAE" w:rsidRDefault="00291BD3" w:rsidP="006B6AD3">
      <w:pPr>
        <w:spacing w:after="240"/>
        <w:jc w:val="both"/>
        <w:rPr>
          <w:rFonts w:cs="Arial"/>
          <w:b/>
          <w:bCs/>
          <w:sz w:val="20"/>
          <w:szCs w:val="20"/>
        </w:rPr>
      </w:pPr>
      <w:r w:rsidRPr="00657DAE">
        <w:rPr>
          <w:rFonts w:cs="Arial"/>
          <w:b/>
          <w:bCs/>
          <w:sz w:val="20"/>
          <w:szCs w:val="20"/>
        </w:rPr>
        <w:t xml:space="preserve">für Hygiene- und Verhaltensregeln für das </w:t>
      </w:r>
      <w:proofErr w:type="spellStart"/>
      <w:r w:rsidRPr="00657DAE">
        <w:rPr>
          <w:rFonts w:cs="Arial"/>
          <w:b/>
          <w:bCs/>
          <w:sz w:val="20"/>
          <w:szCs w:val="20"/>
        </w:rPr>
        <w:t>Schiess-sportcentrum</w:t>
      </w:r>
      <w:proofErr w:type="spellEnd"/>
      <w:r w:rsidRPr="00657DAE">
        <w:rPr>
          <w:rFonts w:cs="Arial"/>
          <w:b/>
          <w:bCs/>
          <w:sz w:val="20"/>
          <w:szCs w:val="20"/>
        </w:rPr>
        <w:t xml:space="preserve"> RSA Heusenstamm während der Covid-19-Pandemie</w:t>
      </w:r>
    </w:p>
    <w:p w:rsidR="00291BD3" w:rsidRPr="00657DAE" w:rsidRDefault="00291BD3" w:rsidP="006B6AD3">
      <w:pPr>
        <w:spacing w:after="240"/>
        <w:jc w:val="both"/>
        <w:rPr>
          <w:rFonts w:cs="Arial"/>
          <w:sz w:val="20"/>
          <w:szCs w:val="20"/>
        </w:rPr>
      </w:pPr>
      <w:r w:rsidRPr="00657DAE">
        <w:rPr>
          <w:rFonts w:cs="Arial"/>
          <w:sz w:val="20"/>
          <w:szCs w:val="20"/>
        </w:rPr>
        <w:t>Dieses Belehrungsblatt gilt für alle Besucher des Schiess-Sportcentrum RSA Heusenstamm</w:t>
      </w:r>
      <w:r w:rsidR="00446696" w:rsidRPr="00657DAE">
        <w:rPr>
          <w:rFonts w:cs="Arial"/>
          <w:sz w:val="20"/>
          <w:szCs w:val="20"/>
        </w:rPr>
        <w:t>.</w:t>
      </w:r>
    </w:p>
    <w:p w:rsidR="00291BD3" w:rsidRPr="00657DAE" w:rsidRDefault="00291BD3" w:rsidP="006B6AD3">
      <w:pPr>
        <w:spacing w:after="240"/>
        <w:jc w:val="both"/>
        <w:rPr>
          <w:rFonts w:cs="Arial"/>
          <w:sz w:val="20"/>
          <w:szCs w:val="20"/>
        </w:rPr>
      </w:pPr>
      <w:r w:rsidRPr="00657DAE">
        <w:rPr>
          <w:rFonts w:cs="Arial"/>
          <w:sz w:val="20"/>
          <w:szCs w:val="20"/>
        </w:rPr>
        <w:t>Diese Verhaltensregeln gelten bis auf weiteres als Bestandteil der Schießstandordnung.</w:t>
      </w:r>
    </w:p>
    <w:p w:rsidR="00291BD3" w:rsidRPr="00657DAE" w:rsidRDefault="00291BD3" w:rsidP="00023E23">
      <w:pPr>
        <w:pStyle w:val="Listenabsatz"/>
        <w:numPr>
          <w:ilvl w:val="0"/>
          <w:numId w:val="1"/>
        </w:numPr>
        <w:jc w:val="both"/>
        <w:rPr>
          <w:rFonts w:cs="Arial"/>
          <w:b/>
          <w:bCs/>
          <w:sz w:val="20"/>
          <w:szCs w:val="20"/>
        </w:rPr>
      </w:pPr>
      <w:r w:rsidRPr="00657DAE">
        <w:rPr>
          <w:rFonts w:cs="Arial"/>
          <w:b/>
          <w:bCs/>
          <w:sz w:val="20"/>
          <w:szCs w:val="20"/>
        </w:rPr>
        <w:t xml:space="preserve">Den Anweisungen der </w:t>
      </w:r>
      <w:proofErr w:type="spellStart"/>
      <w:r w:rsidRPr="00657DAE">
        <w:rPr>
          <w:rFonts w:cs="Arial"/>
          <w:b/>
          <w:bCs/>
          <w:sz w:val="20"/>
          <w:szCs w:val="20"/>
        </w:rPr>
        <w:t>Rangemaster</w:t>
      </w:r>
      <w:proofErr w:type="spellEnd"/>
      <w:r w:rsidRPr="00657DAE">
        <w:rPr>
          <w:rFonts w:cs="Arial"/>
          <w:b/>
          <w:bCs/>
          <w:sz w:val="20"/>
          <w:szCs w:val="20"/>
        </w:rPr>
        <w:t xml:space="preserve"> / RSA – Personals ist stets Folge zu leisten.</w:t>
      </w:r>
      <w:r w:rsidR="008F3301" w:rsidRPr="00657DAE">
        <w:rPr>
          <w:rFonts w:cs="Arial"/>
          <w:b/>
          <w:bCs/>
          <w:sz w:val="20"/>
          <w:szCs w:val="20"/>
        </w:rPr>
        <w:t xml:space="preserve"> Die aushängenden Hinweisschilder sind zu beachten.</w:t>
      </w:r>
    </w:p>
    <w:p w:rsidR="00291BD3" w:rsidRPr="00657DAE" w:rsidRDefault="00291BD3" w:rsidP="00291BD3">
      <w:pPr>
        <w:rPr>
          <w:rFonts w:cs="Arial"/>
          <w:sz w:val="16"/>
          <w:szCs w:val="16"/>
        </w:rPr>
      </w:pPr>
    </w:p>
    <w:p w:rsidR="00291BD3" w:rsidRPr="00657DAE" w:rsidRDefault="00291BD3" w:rsidP="00FA3E44">
      <w:pPr>
        <w:pStyle w:val="Listenabsatz"/>
        <w:numPr>
          <w:ilvl w:val="0"/>
          <w:numId w:val="1"/>
        </w:numPr>
        <w:rPr>
          <w:rFonts w:cs="Arial"/>
          <w:b/>
          <w:bCs/>
          <w:sz w:val="20"/>
          <w:szCs w:val="20"/>
        </w:rPr>
      </w:pPr>
      <w:r w:rsidRPr="00657DAE">
        <w:rPr>
          <w:rFonts w:cs="Arial"/>
          <w:b/>
          <w:bCs/>
          <w:sz w:val="20"/>
          <w:szCs w:val="20"/>
        </w:rPr>
        <w:t>Hygienevorschriften</w:t>
      </w:r>
    </w:p>
    <w:p w:rsidR="00291BD3" w:rsidRPr="00657DAE" w:rsidRDefault="00291BD3" w:rsidP="00FA3E44">
      <w:pPr>
        <w:pStyle w:val="Listenabsatz"/>
        <w:jc w:val="both"/>
        <w:rPr>
          <w:rFonts w:cs="Arial"/>
          <w:sz w:val="20"/>
          <w:szCs w:val="20"/>
        </w:rPr>
      </w:pPr>
      <w:r w:rsidRPr="00657DAE">
        <w:rPr>
          <w:rFonts w:cs="Arial"/>
          <w:sz w:val="20"/>
          <w:szCs w:val="20"/>
        </w:rPr>
        <w:t>Beachten Sie unbedingt alle mittlerweile hinlänglich bekannten,</w:t>
      </w:r>
      <w:r w:rsidR="00446696" w:rsidRPr="00657DAE">
        <w:rPr>
          <w:rFonts w:cs="Arial"/>
          <w:sz w:val="20"/>
          <w:szCs w:val="20"/>
        </w:rPr>
        <w:t xml:space="preserve"> allgemeine Hygiene-vorschriften innerhalb der Räumlichkeiten und dem Parkplatz der Schießanlage:</w:t>
      </w:r>
    </w:p>
    <w:p w:rsidR="00446696" w:rsidRPr="00657DAE" w:rsidRDefault="00446696" w:rsidP="00023E23">
      <w:pPr>
        <w:pStyle w:val="Listenabsatz"/>
        <w:numPr>
          <w:ilvl w:val="0"/>
          <w:numId w:val="2"/>
        </w:numPr>
        <w:jc w:val="both"/>
        <w:rPr>
          <w:rFonts w:cs="Arial"/>
          <w:sz w:val="20"/>
          <w:szCs w:val="20"/>
        </w:rPr>
      </w:pPr>
      <w:r w:rsidRPr="00657DAE">
        <w:rPr>
          <w:rFonts w:cs="Arial"/>
          <w:sz w:val="20"/>
          <w:szCs w:val="20"/>
        </w:rPr>
        <w:t>Mindestabstand 1,5 m</w:t>
      </w:r>
    </w:p>
    <w:p w:rsidR="00446696" w:rsidRPr="00657DAE" w:rsidRDefault="00446696" w:rsidP="00023E23">
      <w:pPr>
        <w:pStyle w:val="Listenabsatz"/>
        <w:numPr>
          <w:ilvl w:val="0"/>
          <w:numId w:val="2"/>
        </w:numPr>
        <w:jc w:val="both"/>
        <w:rPr>
          <w:rFonts w:cs="Arial"/>
          <w:sz w:val="20"/>
          <w:szCs w:val="20"/>
        </w:rPr>
      </w:pPr>
      <w:r w:rsidRPr="00657DAE">
        <w:rPr>
          <w:rFonts w:cs="Arial"/>
          <w:sz w:val="20"/>
          <w:szCs w:val="20"/>
        </w:rPr>
        <w:t>Nießen / Husten in die Armbeuge</w:t>
      </w:r>
    </w:p>
    <w:p w:rsidR="00446696" w:rsidRPr="00657DAE" w:rsidRDefault="00446696" w:rsidP="00023E23">
      <w:pPr>
        <w:pStyle w:val="Listenabsatz"/>
        <w:numPr>
          <w:ilvl w:val="0"/>
          <w:numId w:val="2"/>
        </w:numPr>
        <w:jc w:val="both"/>
        <w:rPr>
          <w:rFonts w:cs="Arial"/>
          <w:sz w:val="20"/>
          <w:szCs w:val="20"/>
        </w:rPr>
      </w:pPr>
      <w:r w:rsidRPr="00657DAE">
        <w:rPr>
          <w:rFonts w:cs="Arial"/>
          <w:sz w:val="20"/>
          <w:szCs w:val="20"/>
        </w:rPr>
        <w:t>Vor dem Betreten der Schießanlage sind die Hände zu desinfizieren.</w:t>
      </w:r>
    </w:p>
    <w:p w:rsidR="00446696" w:rsidRPr="00657DAE" w:rsidRDefault="00446696" w:rsidP="00023E23">
      <w:pPr>
        <w:pStyle w:val="Listenabsatz"/>
        <w:numPr>
          <w:ilvl w:val="0"/>
          <w:numId w:val="2"/>
        </w:numPr>
        <w:jc w:val="both"/>
        <w:rPr>
          <w:rFonts w:cs="Arial"/>
          <w:sz w:val="20"/>
          <w:szCs w:val="20"/>
        </w:rPr>
      </w:pPr>
      <w:r w:rsidRPr="00657DAE">
        <w:rPr>
          <w:rFonts w:cs="Arial"/>
          <w:sz w:val="20"/>
          <w:szCs w:val="20"/>
        </w:rPr>
        <w:t xml:space="preserve">Tragen eines Mund- Nasenschutzes </w:t>
      </w:r>
      <w:proofErr w:type="gramStart"/>
      <w:r w:rsidRPr="00657DAE">
        <w:rPr>
          <w:rFonts w:cs="Arial"/>
          <w:sz w:val="20"/>
          <w:szCs w:val="20"/>
        </w:rPr>
        <w:t>außerhalb der Ranges</w:t>
      </w:r>
      <w:proofErr w:type="gramEnd"/>
    </w:p>
    <w:p w:rsidR="00446696" w:rsidRPr="00657DAE" w:rsidRDefault="00446696" w:rsidP="00023E23">
      <w:pPr>
        <w:pStyle w:val="Listenabsatz"/>
        <w:numPr>
          <w:ilvl w:val="0"/>
          <w:numId w:val="2"/>
        </w:numPr>
        <w:jc w:val="both"/>
        <w:rPr>
          <w:rFonts w:cs="Arial"/>
          <w:sz w:val="20"/>
          <w:szCs w:val="20"/>
        </w:rPr>
      </w:pPr>
      <w:r w:rsidRPr="00657DAE">
        <w:rPr>
          <w:rFonts w:cs="Arial"/>
          <w:sz w:val="20"/>
          <w:szCs w:val="20"/>
        </w:rPr>
        <w:t>Regelmäßiges Händewaschen</w:t>
      </w:r>
    </w:p>
    <w:p w:rsidR="00291BD3" w:rsidRPr="00657DAE" w:rsidRDefault="00291BD3" w:rsidP="00291BD3">
      <w:pPr>
        <w:rPr>
          <w:rFonts w:cs="Arial"/>
          <w:sz w:val="16"/>
          <w:szCs w:val="16"/>
        </w:rPr>
      </w:pPr>
    </w:p>
    <w:p w:rsidR="00291BD3" w:rsidRPr="00657DAE" w:rsidRDefault="00446696" w:rsidP="00446696">
      <w:pPr>
        <w:pStyle w:val="Listenabsatz"/>
        <w:numPr>
          <w:ilvl w:val="0"/>
          <w:numId w:val="1"/>
        </w:numPr>
        <w:rPr>
          <w:rFonts w:cs="Arial"/>
          <w:b/>
          <w:bCs/>
          <w:sz w:val="20"/>
          <w:szCs w:val="20"/>
        </w:rPr>
      </w:pPr>
      <w:r w:rsidRPr="00657DAE">
        <w:rPr>
          <w:rFonts w:cs="Arial"/>
          <w:b/>
          <w:bCs/>
          <w:sz w:val="20"/>
          <w:szCs w:val="20"/>
        </w:rPr>
        <w:t>Krankheitssymptome</w:t>
      </w:r>
    </w:p>
    <w:p w:rsidR="00291BD3" w:rsidRPr="00657DAE" w:rsidRDefault="00446696" w:rsidP="00023E23">
      <w:pPr>
        <w:ind w:left="708"/>
        <w:jc w:val="both"/>
        <w:rPr>
          <w:rFonts w:cs="Arial"/>
          <w:sz w:val="20"/>
          <w:szCs w:val="20"/>
        </w:rPr>
      </w:pPr>
      <w:r w:rsidRPr="00657DAE">
        <w:rPr>
          <w:rFonts w:cs="Arial"/>
          <w:sz w:val="20"/>
          <w:szCs w:val="20"/>
        </w:rPr>
        <w:t xml:space="preserve">Kunden der </w:t>
      </w:r>
      <w:r w:rsidR="002C7F3A" w:rsidRPr="00657DAE">
        <w:rPr>
          <w:rFonts w:cs="Arial"/>
          <w:sz w:val="20"/>
          <w:szCs w:val="20"/>
        </w:rPr>
        <w:t>Schießanlage, auf die eines der folgenden Symptome zutrifft, ist der Zutritt nicht gestattet:</w:t>
      </w:r>
    </w:p>
    <w:p w:rsidR="002C7F3A" w:rsidRPr="00657DAE" w:rsidRDefault="002C7F3A" w:rsidP="00023E23">
      <w:pPr>
        <w:pStyle w:val="Listenabsatz"/>
        <w:numPr>
          <w:ilvl w:val="0"/>
          <w:numId w:val="2"/>
        </w:numPr>
        <w:jc w:val="both"/>
        <w:rPr>
          <w:rFonts w:cs="Arial"/>
          <w:sz w:val="20"/>
          <w:szCs w:val="20"/>
        </w:rPr>
      </w:pPr>
      <w:r w:rsidRPr="00657DAE">
        <w:rPr>
          <w:rFonts w:cs="Arial"/>
          <w:sz w:val="20"/>
          <w:szCs w:val="20"/>
        </w:rPr>
        <w:t>Erkältungssymptome (Husten, Schnupfen, Halsschmerzen)</w:t>
      </w:r>
    </w:p>
    <w:p w:rsidR="002C7F3A" w:rsidRPr="00657DAE" w:rsidRDefault="002C7F3A" w:rsidP="00023E23">
      <w:pPr>
        <w:pStyle w:val="Listenabsatz"/>
        <w:numPr>
          <w:ilvl w:val="0"/>
          <w:numId w:val="2"/>
        </w:numPr>
        <w:jc w:val="both"/>
        <w:rPr>
          <w:rFonts w:cs="Arial"/>
          <w:sz w:val="20"/>
          <w:szCs w:val="20"/>
        </w:rPr>
      </w:pPr>
      <w:r w:rsidRPr="00657DAE">
        <w:rPr>
          <w:rFonts w:cs="Arial"/>
          <w:sz w:val="20"/>
          <w:szCs w:val="20"/>
        </w:rPr>
        <w:t>Erhöhte Körpertemperatur / Fiber</w:t>
      </w:r>
    </w:p>
    <w:p w:rsidR="002C7F3A" w:rsidRPr="00657DAE" w:rsidRDefault="002C7F3A" w:rsidP="00023E23">
      <w:pPr>
        <w:pStyle w:val="Listenabsatz"/>
        <w:numPr>
          <w:ilvl w:val="0"/>
          <w:numId w:val="2"/>
        </w:numPr>
        <w:jc w:val="both"/>
        <w:rPr>
          <w:rFonts w:cs="Arial"/>
          <w:sz w:val="20"/>
          <w:szCs w:val="20"/>
        </w:rPr>
      </w:pPr>
      <w:r w:rsidRPr="00657DAE">
        <w:rPr>
          <w:rFonts w:cs="Arial"/>
          <w:sz w:val="20"/>
          <w:szCs w:val="20"/>
        </w:rPr>
        <w:t>Durchfall</w:t>
      </w:r>
    </w:p>
    <w:p w:rsidR="002C7F3A" w:rsidRPr="00657DAE" w:rsidRDefault="002C7F3A" w:rsidP="00023E23">
      <w:pPr>
        <w:pStyle w:val="Listenabsatz"/>
        <w:numPr>
          <w:ilvl w:val="0"/>
          <w:numId w:val="2"/>
        </w:numPr>
        <w:jc w:val="both"/>
        <w:rPr>
          <w:rFonts w:cs="Arial"/>
          <w:sz w:val="20"/>
          <w:szCs w:val="20"/>
        </w:rPr>
      </w:pPr>
      <w:r w:rsidRPr="00657DAE">
        <w:rPr>
          <w:rFonts w:cs="Arial"/>
          <w:sz w:val="20"/>
          <w:szCs w:val="20"/>
        </w:rPr>
        <w:t>Geruchs- oder Geschmacksverlust</w:t>
      </w:r>
    </w:p>
    <w:p w:rsidR="002C7F3A" w:rsidRPr="00657DAE" w:rsidRDefault="002C7F3A" w:rsidP="00023E23">
      <w:pPr>
        <w:pStyle w:val="Listenabsatz"/>
        <w:numPr>
          <w:ilvl w:val="0"/>
          <w:numId w:val="2"/>
        </w:numPr>
        <w:jc w:val="both"/>
        <w:rPr>
          <w:rFonts w:cs="Arial"/>
          <w:sz w:val="20"/>
          <w:szCs w:val="20"/>
        </w:rPr>
      </w:pPr>
      <w:r w:rsidRPr="00657DAE">
        <w:rPr>
          <w:rFonts w:cs="Arial"/>
          <w:sz w:val="20"/>
          <w:szCs w:val="20"/>
        </w:rPr>
        <w:t>Kontakt innerhalb der letzten 14 Tage, bei denen ein Verdacht auf eine SARS Covid-19- Erkrankung vorliegt oder bestätigt wurde</w:t>
      </w:r>
    </w:p>
    <w:p w:rsidR="00446696" w:rsidRPr="00657DAE" w:rsidRDefault="00446696">
      <w:pPr>
        <w:rPr>
          <w:rFonts w:cs="Arial"/>
          <w:sz w:val="16"/>
          <w:szCs w:val="16"/>
        </w:rPr>
      </w:pPr>
    </w:p>
    <w:p w:rsidR="00446696" w:rsidRPr="00657DAE" w:rsidRDefault="002C7F3A" w:rsidP="002C7F3A">
      <w:pPr>
        <w:pStyle w:val="Listenabsatz"/>
        <w:numPr>
          <w:ilvl w:val="0"/>
          <w:numId w:val="1"/>
        </w:numPr>
        <w:rPr>
          <w:rFonts w:cs="Arial"/>
          <w:b/>
          <w:bCs/>
          <w:sz w:val="20"/>
          <w:szCs w:val="20"/>
        </w:rPr>
      </w:pPr>
      <w:r w:rsidRPr="00657DAE">
        <w:rPr>
          <w:rFonts w:cs="Arial"/>
          <w:b/>
          <w:bCs/>
          <w:sz w:val="20"/>
          <w:szCs w:val="20"/>
        </w:rPr>
        <w:t>Anlagennutzung und Nutzungszeit</w:t>
      </w:r>
    </w:p>
    <w:p w:rsidR="00446696" w:rsidRPr="00657DAE" w:rsidRDefault="002C7F3A" w:rsidP="00023E23">
      <w:pPr>
        <w:pStyle w:val="Listenabsatz"/>
        <w:numPr>
          <w:ilvl w:val="0"/>
          <w:numId w:val="2"/>
        </w:numPr>
        <w:jc w:val="both"/>
        <w:rPr>
          <w:rFonts w:cs="Arial"/>
          <w:sz w:val="20"/>
          <w:szCs w:val="20"/>
        </w:rPr>
      </w:pPr>
      <w:r w:rsidRPr="00657DAE">
        <w:rPr>
          <w:rFonts w:cs="Arial"/>
          <w:sz w:val="20"/>
          <w:szCs w:val="20"/>
        </w:rPr>
        <w:t xml:space="preserve">Die Verweildauer in den Räumlichkeiten der Schießanlage ist </w:t>
      </w:r>
      <w:r w:rsidR="005B731B">
        <w:rPr>
          <w:rFonts w:cs="Arial"/>
          <w:sz w:val="20"/>
          <w:szCs w:val="20"/>
        </w:rPr>
        <w:t xml:space="preserve">vor und nach dem Schießtraining </w:t>
      </w:r>
      <w:r w:rsidRPr="00657DAE">
        <w:rPr>
          <w:rFonts w:cs="Arial"/>
          <w:sz w:val="20"/>
          <w:szCs w:val="20"/>
        </w:rPr>
        <w:t>auf d</w:t>
      </w:r>
      <w:r w:rsidR="008F3301" w:rsidRPr="00657DAE">
        <w:rPr>
          <w:rFonts w:cs="Arial"/>
          <w:sz w:val="20"/>
          <w:szCs w:val="20"/>
        </w:rPr>
        <w:t>ie</w:t>
      </w:r>
      <w:r w:rsidRPr="00657DAE">
        <w:rPr>
          <w:rFonts w:cs="Arial"/>
          <w:sz w:val="20"/>
          <w:szCs w:val="20"/>
        </w:rPr>
        <w:t xml:space="preserve"> absolut notwendige </w:t>
      </w:r>
      <w:r w:rsidR="008F3301" w:rsidRPr="00657DAE">
        <w:rPr>
          <w:rFonts w:cs="Arial"/>
          <w:sz w:val="20"/>
          <w:szCs w:val="20"/>
        </w:rPr>
        <w:t>Zeit zu beschränken.</w:t>
      </w:r>
    </w:p>
    <w:p w:rsidR="008F3301" w:rsidRPr="00657DAE" w:rsidRDefault="008F3301" w:rsidP="00023E23">
      <w:pPr>
        <w:pStyle w:val="Listenabsatz"/>
        <w:numPr>
          <w:ilvl w:val="0"/>
          <w:numId w:val="2"/>
        </w:numPr>
        <w:jc w:val="both"/>
        <w:rPr>
          <w:rFonts w:cs="Arial"/>
          <w:sz w:val="20"/>
          <w:szCs w:val="20"/>
        </w:rPr>
      </w:pPr>
      <w:r w:rsidRPr="00657DAE">
        <w:rPr>
          <w:rFonts w:cs="Arial"/>
          <w:sz w:val="20"/>
          <w:szCs w:val="20"/>
        </w:rPr>
        <w:t>Die Nutzung der Umkleiden und Dusche sind untersagt.</w:t>
      </w:r>
    </w:p>
    <w:p w:rsidR="008F3301" w:rsidRDefault="00361188" w:rsidP="00023E23">
      <w:pPr>
        <w:pStyle w:val="Listenabsatz"/>
        <w:numPr>
          <w:ilvl w:val="0"/>
          <w:numId w:val="2"/>
        </w:numPr>
        <w:jc w:val="both"/>
        <w:rPr>
          <w:rFonts w:cs="Arial"/>
          <w:sz w:val="20"/>
          <w:szCs w:val="20"/>
        </w:rPr>
      </w:pPr>
      <w:r w:rsidRPr="00657DAE">
        <w:rPr>
          <w:rFonts w:cs="Arial"/>
          <w:sz w:val="20"/>
          <w:szCs w:val="20"/>
        </w:rPr>
        <w:t xml:space="preserve">Die Schießanlage darf nur von </w:t>
      </w:r>
      <w:r w:rsidRPr="00364F33">
        <w:rPr>
          <w:rFonts w:cs="Arial"/>
          <w:sz w:val="20"/>
          <w:szCs w:val="20"/>
          <w:u w:val="single"/>
        </w:rPr>
        <w:t>erfahrenen Schützen</w:t>
      </w:r>
      <w:r w:rsidRPr="00657DAE">
        <w:rPr>
          <w:rFonts w:cs="Arial"/>
          <w:sz w:val="20"/>
          <w:szCs w:val="20"/>
        </w:rPr>
        <w:t xml:space="preserve"> genutzt werden, so dass ein Einschreiten der Standaufsicht und das damit verbundene unterschreiten des Mindestabstands von 1,5 Meter vermieden wird</w:t>
      </w:r>
      <w:r w:rsidR="00364F33">
        <w:rPr>
          <w:rFonts w:cs="Arial"/>
          <w:sz w:val="20"/>
          <w:szCs w:val="20"/>
        </w:rPr>
        <w:t xml:space="preserve"> (keine Gastschützen)</w:t>
      </w:r>
      <w:r w:rsidR="00FA3E44">
        <w:rPr>
          <w:rFonts w:cs="Arial"/>
          <w:sz w:val="20"/>
          <w:szCs w:val="20"/>
        </w:rPr>
        <w:t>.</w:t>
      </w:r>
    </w:p>
    <w:p w:rsidR="005B731B" w:rsidRPr="00FA3E44" w:rsidRDefault="006C2816" w:rsidP="00FA3E44">
      <w:pPr>
        <w:pStyle w:val="Listenabsatz"/>
        <w:numPr>
          <w:ilvl w:val="0"/>
          <w:numId w:val="2"/>
        </w:numPr>
        <w:jc w:val="both"/>
        <w:rPr>
          <w:rFonts w:cs="Arial"/>
          <w:sz w:val="20"/>
          <w:szCs w:val="20"/>
        </w:rPr>
      </w:pPr>
      <w:r w:rsidRPr="006C2816">
        <w:rPr>
          <w:rFonts w:cs="Arial"/>
          <w:sz w:val="20"/>
          <w:szCs w:val="20"/>
          <w:u w:val="single"/>
        </w:rPr>
        <w:t xml:space="preserve">Beschränkte Personenanzahl </w:t>
      </w:r>
      <w:proofErr w:type="gramStart"/>
      <w:r w:rsidRPr="006C2816">
        <w:rPr>
          <w:rFonts w:cs="Arial"/>
          <w:sz w:val="20"/>
          <w:szCs w:val="20"/>
          <w:u w:val="single"/>
        </w:rPr>
        <w:t>auf den Ranges</w:t>
      </w:r>
      <w:proofErr w:type="gramEnd"/>
      <w:r w:rsidRPr="006C2816">
        <w:rPr>
          <w:rFonts w:cs="Arial"/>
          <w:sz w:val="20"/>
          <w:szCs w:val="20"/>
          <w:u w:val="single"/>
        </w:rPr>
        <w:t>:</w:t>
      </w:r>
      <w:r w:rsidR="00FA3E44" w:rsidRPr="00FA3E44">
        <w:rPr>
          <w:rFonts w:cs="Arial"/>
          <w:sz w:val="20"/>
          <w:szCs w:val="20"/>
        </w:rPr>
        <w:tab/>
      </w:r>
      <w:r w:rsidRPr="00FA3E44">
        <w:rPr>
          <w:rFonts w:cs="Arial"/>
          <w:sz w:val="20"/>
          <w:szCs w:val="20"/>
        </w:rPr>
        <w:t>Range 1 = 3 Personen</w:t>
      </w:r>
      <w:r w:rsidR="00FA3E44">
        <w:rPr>
          <w:rFonts w:cs="Arial"/>
          <w:sz w:val="20"/>
          <w:szCs w:val="20"/>
        </w:rPr>
        <w:t xml:space="preserve"> (2 Schützen + Standaufsicht)</w:t>
      </w:r>
    </w:p>
    <w:p w:rsidR="006C2816" w:rsidRPr="00FA3E44" w:rsidRDefault="006C2816" w:rsidP="00FA3E44">
      <w:pPr>
        <w:pStyle w:val="Listenabsatz"/>
        <w:ind w:left="4992" w:firstLine="672"/>
        <w:jc w:val="both"/>
        <w:rPr>
          <w:rFonts w:cs="Arial"/>
          <w:sz w:val="20"/>
          <w:szCs w:val="20"/>
        </w:rPr>
      </w:pPr>
      <w:r w:rsidRPr="00FA3E44">
        <w:rPr>
          <w:rFonts w:cs="Arial"/>
          <w:sz w:val="20"/>
          <w:szCs w:val="20"/>
        </w:rPr>
        <w:t>Range 2 = 4 Personen</w:t>
      </w:r>
      <w:r w:rsidR="00FA3E44" w:rsidRPr="00FA3E44">
        <w:rPr>
          <w:rFonts w:cs="Arial"/>
          <w:sz w:val="20"/>
          <w:szCs w:val="20"/>
        </w:rPr>
        <w:t xml:space="preserve"> (3 Schützen + Standaufsicht)</w:t>
      </w:r>
    </w:p>
    <w:p w:rsidR="00FA3E44" w:rsidRPr="00FA3E44" w:rsidRDefault="00FA3E44" w:rsidP="00FA3E44">
      <w:pPr>
        <w:pStyle w:val="Listenabsatz"/>
        <w:ind w:left="4992" w:firstLine="672"/>
        <w:jc w:val="both"/>
        <w:rPr>
          <w:rFonts w:cs="Arial"/>
          <w:sz w:val="20"/>
          <w:szCs w:val="20"/>
        </w:rPr>
      </w:pPr>
      <w:r w:rsidRPr="00FA3E44">
        <w:rPr>
          <w:rFonts w:cs="Arial"/>
          <w:sz w:val="20"/>
          <w:szCs w:val="20"/>
        </w:rPr>
        <w:t xml:space="preserve">Range 3 = 4 Personen </w:t>
      </w:r>
      <w:r>
        <w:rPr>
          <w:rFonts w:cs="Arial"/>
          <w:sz w:val="20"/>
          <w:szCs w:val="20"/>
        </w:rPr>
        <w:t>(3 Schützen + Standaufsicht)</w:t>
      </w:r>
    </w:p>
    <w:p w:rsidR="00D25384" w:rsidRDefault="00361188" w:rsidP="00023E23">
      <w:pPr>
        <w:pStyle w:val="Listenabsatz"/>
        <w:numPr>
          <w:ilvl w:val="0"/>
          <w:numId w:val="2"/>
        </w:numPr>
        <w:jc w:val="both"/>
        <w:rPr>
          <w:rFonts w:cs="Arial"/>
          <w:sz w:val="20"/>
          <w:szCs w:val="20"/>
        </w:rPr>
      </w:pPr>
      <w:r w:rsidRPr="00657DAE">
        <w:rPr>
          <w:rFonts w:cs="Arial"/>
          <w:sz w:val="20"/>
          <w:szCs w:val="20"/>
        </w:rPr>
        <w:t xml:space="preserve">Es ist darauf zu achten, dass alle Schützen ihre eigene Schutzausrüstung (Gehörschutz und Schießbrille) sowie Waffen mitführen und nur selbst nutzen. Falls dies in Einzelfällen nicht möglich sein sollte, ist darauf zu </w:t>
      </w:r>
      <w:r w:rsidR="00FA3E44">
        <w:rPr>
          <w:rFonts w:cs="Arial"/>
          <w:sz w:val="20"/>
          <w:szCs w:val="20"/>
        </w:rPr>
        <w:t>a</w:t>
      </w:r>
      <w:r w:rsidRPr="00657DAE">
        <w:rPr>
          <w:rFonts w:cs="Arial"/>
          <w:sz w:val="20"/>
          <w:szCs w:val="20"/>
        </w:rPr>
        <w:t>chten, dass die Schutzausrüstung sowie Waffen vor der Weitergabe sorgsam desinfiziert wird.</w:t>
      </w:r>
    </w:p>
    <w:p w:rsidR="00361188" w:rsidRPr="00657DAE" w:rsidRDefault="00364F33" w:rsidP="00D25384">
      <w:pPr>
        <w:pStyle w:val="Listenabsatz"/>
        <w:ind w:left="1080"/>
        <w:jc w:val="both"/>
        <w:rPr>
          <w:rFonts w:cs="Arial"/>
          <w:sz w:val="20"/>
          <w:szCs w:val="20"/>
        </w:rPr>
      </w:pPr>
      <w:r>
        <w:rPr>
          <w:rFonts w:cs="Arial"/>
          <w:sz w:val="20"/>
          <w:szCs w:val="20"/>
        </w:rPr>
        <w:t>Es erfolgt kein Verleih von Gehörschützer und Brillen sowie Waffen seitens des Schießanlagenbetreibers.</w:t>
      </w:r>
    </w:p>
    <w:p w:rsidR="00446696" w:rsidRPr="00657DAE" w:rsidRDefault="00446696">
      <w:pPr>
        <w:rPr>
          <w:rFonts w:cs="Arial"/>
          <w:sz w:val="16"/>
          <w:szCs w:val="16"/>
        </w:rPr>
      </w:pPr>
    </w:p>
    <w:p w:rsidR="00361188" w:rsidRPr="00657DAE" w:rsidRDefault="00361188" w:rsidP="00361188">
      <w:pPr>
        <w:pStyle w:val="Listenabsatz"/>
        <w:numPr>
          <w:ilvl w:val="0"/>
          <w:numId w:val="1"/>
        </w:numPr>
        <w:rPr>
          <w:rFonts w:cs="Arial"/>
          <w:b/>
          <w:bCs/>
          <w:sz w:val="20"/>
          <w:szCs w:val="20"/>
        </w:rPr>
      </w:pPr>
      <w:r w:rsidRPr="00657DAE">
        <w:rPr>
          <w:rFonts w:cs="Arial"/>
          <w:b/>
          <w:bCs/>
          <w:sz w:val="20"/>
          <w:szCs w:val="20"/>
        </w:rPr>
        <w:t>Mindestabstand</w:t>
      </w:r>
    </w:p>
    <w:p w:rsidR="00291BD3" w:rsidRPr="00657DAE" w:rsidRDefault="00361188" w:rsidP="00023E23">
      <w:pPr>
        <w:pStyle w:val="Listenabsatz"/>
        <w:numPr>
          <w:ilvl w:val="0"/>
          <w:numId w:val="2"/>
        </w:numPr>
        <w:jc w:val="both"/>
        <w:rPr>
          <w:rFonts w:cs="Arial"/>
          <w:sz w:val="20"/>
          <w:szCs w:val="20"/>
        </w:rPr>
      </w:pPr>
      <w:r w:rsidRPr="00657DAE">
        <w:rPr>
          <w:rFonts w:cs="Arial"/>
          <w:sz w:val="20"/>
          <w:szCs w:val="20"/>
        </w:rPr>
        <w:t xml:space="preserve">Beim Weg in die Schießanlage bzw. </w:t>
      </w:r>
      <w:proofErr w:type="gramStart"/>
      <w:r w:rsidRPr="00657DAE">
        <w:rPr>
          <w:rFonts w:cs="Arial"/>
          <w:sz w:val="20"/>
          <w:szCs w:val="20"/>
        </w:rPr>
        <w:t>zu den Ranges</w:t>
      </w:r>
      <w:proofErr w:type="gramEnd"/>
      <w:r w:rsidRPr="00657DAE">
        <w:rPr>
          <w:rFonts w:cs="Arial"/>
          <w:sz w:val="20"/>
          <w:szCs w:val="20"/>
        </w:rPr>
        <w:t xml:space="preserve"> ist sicherzustellen, dass es nicht zu Schlangenbildung kommt bzw. das der Mindestabstand von 1,5 Meter analog der Bodenmarkierungen eingehalten wird.</w:t>
      </w:r>
    </w:p>
    <w:p w:rsidR="00361188" w:rsidRPr="00657DAE" w:rsidRDefault="00657DAE" w:rsidP="00023E23">
      <w:pPr>
        <w:pStyle w:val="Listenabsatz"/>
        <w:numPr>
          <w:ilvl w:val="0"/>
          <w:numId w:val="2"/>
        </w:numPr>
        <w:jc w:val="both"/>
        <w:rPr>
          <w:rFonts w:cs="Arial"/>
          <w:sz w:val="20"/>
          <w:szCs w:val="20"/>
        </w:rPr>
      </w:pPr>
      <w:r>
        <w:rPr>
          <w:rFonts w:cs="Arial"/>
          <w:sz w:val="20"/>
          <w:szCs w:val="20"/>
        </w:rPr>
        <w:t>In den Fluren ist sich derart zu bewegen, dass stets der Mindestabstand von 1,5 Meter eingehalten wird.</w:t>
      </w:r>
    </w:p>
    <w:p w:rsidR="00361188" w:rsidRPr="00657DAE" w:rsidRDefault="00361188">
      <w:pPr>
        <w:rPr>
          <w:rFonts w:cs="Arial"/>
          <w:sz w:val="16"/>
          <w:szCs w:val="16"/>
        </w:rPr>
      </w:pPr>
    </w:p>
    <w:p w:rsidR="00361188" w:rsidRPr="00657DAE" w:rsidRDefault="00657DAE" w:rsidP="00657DAE">
      <w:pPr>
        <w:pStyle w:val="Listenabsatz"/>
        <w:numPr>
          <w:ilvl w:val="0"/>
          <w:numId w:val="1"/>
        </w:numPr>
        <w:rPr>
          <w:rFonts w:cs="Arial"/>
          <w:b/>
          <w:bCs/>
          <w:sz w:val="20"/>
          <w:szCs w:val="20"/>
        </w:rPr>
      </w:pPr>
      <w:r w:rsidRPr="00657DAE">
        <w:rPr>
          <w:rFonts w:cs="Arial"/>
          <w:b/>
          <w:bCs/>
          <w:sz w:val="20"/>
          <w:szCs w:val="20"/>
        </w:rPr>
        <w:t>Infektionsketten / Teilnehmerliste</w:t>
      </w:r>
    </w:p>
    <w:p w:rsidR="00361188" w:rsidRDefault="00657DAE" w:rsidP="00023E23">
      <w:pPr>
        <w:ind w:left="708"/>
        <w:jc w:val="both"/>
        <w:rPr>
          <w:rFonts w:cs="Arial"/>
          <w:sz w:val="20"/>
          <w:szCs w:val="20"/>
        </w:rPr>
      </w:pPr>
      <w:r>
        <w:rPr>
          <w:rFonts w:cs="Arial"/>
          <w:sz w:val="20"/>
          <w:szCs w:val="20"/>
        </w:rPr>
        <w:t xml:space="preserve">Es ist wichtig, dass im Fall einer Infektion die Infektionskette zurückverfolgt werden kann. Aus diesem Grund wird in unserer Schießanlage eine </w:t>
      </w:r>
      <w:r w:rsidR="00784E12">
        <w:rPr>
          <w:rFonts w:cs="Arial"/>
          <w:sz w:val="20"/>
          <w:szCs w:val="20"/>
        </w:rPr>
        <w:t xml:space="preserve">Teilnehmerliste </w:t>
      </w:r>
      <w:r>
        <w:rPr>
          <w:rFonts w:cs="Arial"/>
          <w:sz w:val="20"/>
          <w:szCs w:val="20"/>
        </w:rPr>
        <w:t xml:space="preserve">ausliegen, in der Name Anschrift und Telefonnummer </w:t>
      </w:r>
      <w:r w:rsidR="00784E12">
        <w:rPr>
          <w:rFonts w:cs="Arial"/>
          <w:sz w:val="20"/>
          <w:szCs w:val="20"/>
        </w:rPr>
        <w:t>von den Schützen eingetragen werden muss. Ohne den Eintrag in diese Liste können wir Ihnen den Besuch unserer Anlage leider nicht gestatten.</w:t>
      </w:r>
    </w:p>
    <w:p w:rsidR="006B6AD3" w:rsidRDefault="00784E12" w:rsidP="006B6AD3">
      <w:pPr>
        <w:ind w:left="708"/>
        <w:jc w:val="both"/>
        <w:rPr>
          <w:rFonts w:cs="Arial"/>
          <w:sz w:val="20"/>
          <w:szCs w:val="20"/>
        </w:rPr>
      </w:pPr>
      <w:r>
        <w:rPr>
          <w:rFonts w:cs="Arial"/>
          <w:sz w:val="20"/>
          <w:szCs w:val="20"/>
        </w:rPr>
        <w:t>Die Führung dieser List ist einzig zur Verfolgung von Infektionsketten gedacht und erfolgt unter Beachtung der datenschutzrechtlichen Bestimmungen. Die Daten werden einzig bei Bekanntwerden einer Infektion von einem Schützen an das entsprechende Gesundheitsamt zur Nachverfolgung der Infektionskette weitergegeben.</w:t>
      </w:r>
    </w:p>
    <w:p w:rsidR="006B6AD3" w:rsidRDefault="006B6AD3" w:rsidP="006B6AD3">
      <w:pPr>
        <w:ind w:left="708"/>
        <w:jc w:val="both"/>
        <w:rPr>
          <w:rFonts w:cs="Arial"/>
          <w:sz w:val="20"/>
          <w:szCs w:val="20"/>
        </w:rPr>
      </w:pPr>
    </w:p>
    <w:p w:rsidR="006B6AD3" w:rsidRDefault="006B6AD3" w:rsidP="006B6AD3">
      <w:pPr>
        <w:ind w:left="708"/>
        <w:jc w:val="both"/>
        <w:rPr>
          <w:rFonts w:cs="Arial"/>
          <w:sz w:val="20"/>
          <w:szCs w:val="20"/>
        </w:rPr>
      </w:pPr>
    </w:p>
    <w:p w:rsidR="006B6AD3" w:rsidRDefault="006B6AD3" w:rsidP="006B6AD3">
      <w:pPr>
        <w:ind w:left="708"/>
        <w:jc w:val="both"/>
        <w:rPr>
          <w:rFonts w:cs="Arial"/>
          <w:sz w:val="20"/>
          <w:szCs w:val="20"/>
        </w:rPr>
      </w:pPr>
      <w:bookmarkStart w:id="0" w:name="_GoBack"/>
      <w:bookmarkEnd w:id="0"/>
    </w:p>
    <w:sectPr w:rsidR="006B6AD3" w:rsidSect="005C445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FE2" w:rsidRDefault="00BE0FE2" w:rsidP="00291BD3">
      <w:r>
        <w:separator/>
      </w:r>
    </w:p>
  </w:endnote>
  <w:endnote w:type="continuationSeparator" w:id="0">
    <w:p w:rsidR="00BE0FE2" w:rsidRDefault="00BE0FE2" w:rsidP="002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FE2" w:rsidRDefault="00BE0FE2" w:rsidP="00291BD3">
      <w:r>
        <w:separator/>
      </w:r>
    </w:p>
  </w:footnote>
  <w:footnote w:type="continuationSeparator" w:id="0">
    <w:p w:rsidR="00BE0FE2" w:rsidRDefault="00BE0FE2" w:rsidP="0029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D3" w:rsidRPr="005C4455" w:rsidRDefault="00291BD3">
    <w:pPr>
      <w:pStyle w:val="Kopfzeile"/>
      <w:rPr>
        <w:sz w:val="4"/>
        <w:szCs w:val="4"/>
      </w:rPr>
    </w:pPr>
    <w:r w:rsidRPr="005C4455">
      <w:rPr>
        <w:noProof/>
        <w:sz w:val="4"/>
        <w:szCs w:val="4"/>
      </w:rPr>
      <w:drawing>
        <wp:anchor distT="0" distB="0" distL="114300" distR="114300" simplePos="0" relativeHeight="251658240" behindDoc="1" locked="0" layoutInCell="1" allowOverlap="1" wp14:anchorId="78BB65E4">
          <wp:simplePos x="0" y="0"/>
          <wp:positionH relativeFrom="margin">
            <wp:align>left</wp:align>
          </wp:positionH>
          <wp:positionV relativeFrom="paragraph">
            <wp:posOffset>-276680</wp:posOffset>
          </wp:positionV>
          <wp:extent cx="6573600" cy="608400"/>
          <wp:effectExtent l="0" t="0" r="0" b="1270"/>
          <wp:wrapTight wrapText="bothSides">
            <wp:wrapPolygon edited="0">
              <wp:start x="0" y="0"/>
              <wp:lineTo x="0" y="20969"/>
              <wp:lineTo x="21533" y="20969"/>
              <wp:lineTo x="215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3600" cy="60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7A5C"/>
    <w:multiLevelType w:val="hybridMultilevel"/>
    <w:tmpl w:val="FCCCE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232C44"/>
    <w:multiLevelType w:val="hybridMultilevel"/>
    <w:tmpl w:val="A4B4FFEE"/>
    <w:lvl w:ilvl="0" w:tplc="233E82D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D3"/>
    <w:rsid w:val="00023E23"/>
    <w:rsid w:val="001C47F2"/>
    <w:rsid w:val="00291BD3"/>
    <w:rsid w:val="002A7AB2"/>
    <w:rsid w:val="002C7F3A"/>
    <w:rsid w:val="00361188"/>
    <w:rsid w:val="00364F33"/>
    <w:rsid w:val="003A2462"/>
    <w:rsid w:val="00404DE1"/>
    <w:rsid w:val="00446696"/>
    <w:rsid w:val="004635CB"/>
    <w:rsid w:val="00463745"/>
    <w:rsid w:val="004B612A"/>
    <w:rsid w:val="005B731B"/>
    <w:rsid w:val="005C4455"/>
    <w:rsid w:val="00657DAE"/>
    <w:rsid w:val="006B6AD3"/>
    <w:rsid w:val="006C2816"/>
    <w:rsid w:val="00784E12"/>
    <w:rsid w:val="007F5326"/>
    <w:rsid w:val="008F3301"/>
    <w:rsid w:val="00A80F71"/>
    <w:rsid w:val="00BE0FE2"/>
    <w:rsid w:val="00D25384"/>
    <w:rsid w:val="00DF223D"/>
    <w:rsid w:val="00FA3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45AD"/>
  <w15:chartTrackingRefBased/>
  <w15:docId w15:val="{FDB5E582-3D66-43D2-8B09-BBB61EF9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F71"/>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BD3"/>
    <w:pPr>
      <w:tabs>
        <w:tab w:val="center" w:pos="4536"/>
        <w:tab w:val="right" w:pos="9072"/>
      </w:tabs>
    </w:pPr>
  </w:style>
  <w:style w:type="character" w:customStyle="1" w:styleId="KopfzeileZchn">
    <w:name w:val="Kopfzeile Zchn"/>
    <w:basedOn w:val="Absatz-Standardschriftart"/>
    <w:link w:val="Kopfzeile"/>
    <w:uiPriority w:val="99"/>
    <w:rsid w:val="00291BD3"/>
    <w:rPr>
      <w:rFonts w:ascii="Arial" w:hAnsi="Arial"/>
      <w:sz w:val="24"/>
      <w:szCs w:val="24"/>
    </w:rPr>
  </w:style>
  <w:style w:type="paragraph" w:styleId="Fuzeile">
    <w:name w:val="footer"/>
    <w:basedOn w:val="Standard"/>
    <w:link w:val="FuzeileZchn"/>
    <w:uiPriority w:val="99"/>
    <w:unhideWhenUsed/>
    <w:rsid w:val="00291BD3"/>
    <w:pPr>
      <w:tabs>
        <w:tab w:val="center" w:pos="4536"/>
        <w:tab w:val="right" w:pos="9072"/>
      </w:tabs>
    </w:pPr>
  </w:style>
  <w:style w:type="character" w:customStyle="1" w:styleId="FuzeileZchn">
    <w:name w:val="Fußzeile Zchn"/>
    <w:basedOn w:val="Absatz-Standardschriftart"/>
    <w:link w:val="Fuzeile"/>
    <w:uiPriority w:val="99"/>
    <w:rsid w:val="00291BD3"/>
    <w:rPr>
      <w:rFonts w:ascii="Arial" w:hAnsi="Arial"/>
      <w:sz w:val="24"/>
      <w:szCs w:val="24"/>
    </w:rPr>
  </w:style>
  <w:style w:type="paragraph" w:styleId="Listenabsatz">
    <w:name w:val="List Paragraph"/>
    <w:basedOn w:val="Standard"/>
    <w:uiPriority w:val="34"/>
    <w:qFormat/>
    <w:rsid w:val="00291BD3"/>
    <w:pPr>
      <w:ind w:left="720"/>
      <w:contextualSpacing/>
    </w:pPr>
  </w:style>
  <w:style w:type="paragraph" w:styleId="Sprechblasentext">
    <w:name w:val="Balloon Text"/>
    <w:basedOn w:val="Standard"/>
    <w:link w:val="SprechblasentextZchn"/>
    <w:uiPriority w:val="99"/>
    <w:semiHidden/>
    <w:unhideWhenUsed/>
    <w:rsid w:val="005C44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4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Klaus.Kargetta</dc:creator>
  <cp:keywords/>
  <dc:description/>
  <cp:lastModifiedBy>Klaus.Kargetta</cp:lastModifiedBy>
  <cp:revision>8</cp:revision>
  <cp:lastPrinted>2020-05-10T19:55:00Z</cp:lastPrinted>
  <dcterms:created xsi:type="dcterms:W3CDTF">2020-05-09T20:41:00Z</dcterms:created>
  <dcterms:modified xsi:type="dcterms:W3CDTF">2020-05-11T01:36:00Z</dcterms:modified>
</cp:coreProperties>
</file>